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506DE0B9" w:rsidR="0008673A" w:rsidRDefault="0008673A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2252EB1B" wp14:editId="647AEF95">
            <wp:extent cx="986833" cy="1143000"/>
            <wp:effectExtent l="0" t="0" r="381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C00C" w14:textId="77777777" w:rsid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72"/>
          <w:szCs w:val="72"/>
        </w:rPr>
      </w:pPr>
      <w:r w:rsidRPr="0008673A">
        <w:rPr>
          <w:rFonts w:ascii="Arial" w:hAnsi="Arial" w:cs="Arial"/>
          <w:sz w:val="32"/>
          <w:szCs w:val="3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[Project]</w:t>
      </w:r>
    </w:p>
    <w:p w14:paraId="65C90AA9" w14:textId="66A09D98" w:rsidR="0008673A" w:rsidRP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08673A">
        <w:rPr>
          <w:rFonts w:ascii="Arial" w:hAnsi="Arial" w:cs="Arial"/>
          <w:b/>
          <w:bCs/>
          <w:sz w:val="72"/>
          <w:szCs w:val="72"/>
        </w:rPr>
        <w:t>made possible in part by</w:t>
      </w:r>
      <w:r w:rsidRPr="0008673A">
        <w:rPr>
          <w:rFonts w:ascii="Arial" w:hAnsi="Arial" w:cs="Arial"/>
          <w:b/>
          <w:bCs/>
          <w:sz w:val="72"/>
          <w:szCs w:val="72"/>
        </w:rPr>
        <w:br/>
        <w:t>LCRA Community Grants</w:t>
      </w:r>
      <w:r w:rsidRPr="0008673A">
        <w:rPr>
          <w:rFonts w:ascii="Arial" w:hAnsi="Arial" w:cs="Arial"/>
          <w:b/>
          <w:bCs/>
          <w:sz w:val="72"/>
          <w:szCs w:val="72"/>
        </w:rPr>
        <w:br/>
        <w:t>and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  <w:r w:rsidR="002E50A1">
        <w:rPr>
          <w:rFonts w:ascii="Arial" w:hAnsi="Arial" w:cs="Arial"/>
          <w:b/>
          <w:bCs/>
          <w:sz w:val="72"/>
          <w:szCs w:val="72"/>
        </w:rPr>
        <w:t>Hamilton County</w:t>
      </w:r>
      <w:r w:rsidR="00B25903">
        <w:rPr>
          <w:rFonts w:ascii="Arial" w:hAnsi="Arial" w:cs="Arial"/>
          <w:b/>
          <w:bCs/>
          <w:sz w:val="72"/>
          <w:szCs w:val="72"/>
        </w:rPr>
        <w:t xml:space="preserve"> Electric Cooperative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</w:p>
    <w:p w14:paraId="3FA6E816" w14:textId="77777777" w:rsidR="0008673A" w:rsidRDefault="0008673A" w:rsidP="0008673A">
      <w:pPr>
        <w:pStyle w:val="NormalWeb"/>
        <w:jc w:val="center"/>
        <w:rPr>
          <w:rFonts w:ascii="Arial" w:hAnsi="Arial" w:cs="Arial"/>
          <w:sz w:val="56"/>
          <w:szCs w:val="56"/>
        </w:rPr>
      </w:pPr>
      <w:r w:rsidRPr="0008673A">
        <w:rPr>
          <w:rFonts w:ascii="Arial" w:hAnsi="Arial" w:cs="Arial"/>
          <w:sz w:val="56"/>
          <w:szCs w:val="56"/>
        </w:rPr>
        <w:t>[Year]</w:t>
      </w:r>
    </w:p>
    <w:p w14:paraId="70B67ADB" w14:textId="77777777" w:rsidR="0008673A" w:rsidRPr="0008673A" w:rsidRDefault="0008673A" w:rsidP="0008673A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3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8805"/>
      </w:tblGrid>
      <w:tr w:rsidR="0008673A" w14:paraId="572D2F4E" w14:textId="77777777" w:rsidTr="00C46766">
        <w:trPr>
          <w:trHeight w:val="1429"/>
        </w:trPr>
        <w:tc>
          <w:tcPr>
            <w:tcW w:w="4785" w:type="dxa"/>
            <w:vAlign w:val="center"/>
          </w:tcPr>
          <w:p w14:paraId="01227AB9" w14:textId="77777777" w:rsidR="0008673A" w:rsidRDefault="0008673A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7B7CB722" wp14:editId="7A8A9C2B">
                  <wp:extent cx="1902942" cy="704088"/>
                  <wp:effectExtent l="0" t="0" r="2540" b="0"/>
                  <wp:docPr id="205123109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5" w:type="dxa"/>
            <w:vAlign w:val="center"/>
          </w:tcPr>
          <w:p w14:paraId="22CABFCF" w14:textId="50AA32BE" w:rsidR="0008673A" w:rsidRDefault="00C46766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2C6978E5" wp14:editId="670EF2FA">
                  <wp:extent cx="4996935" cy="736600"/>
                  <wp:effectExtent l="0" t="0" r="0" b="0"/>
                  <wp:docPr id="542362749" name="Picture 1" descr="Sha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362749" name="Picture 1" descr="Shape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6959" cy="754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45624"/>
    <w:rsid w:val="0008673A"/>
    <w:rsid w:val="00216A95"/>
    <w:rsid w:val="002E50A1"/>
    <w:rsid w:val="00334F68"/>
    <w:rsid w:val="00490C0A"/>
    <w:rsid w:val="00513FE4"/>
    <w:rsid w:val="00541E5B"/>
    <w:rsid w:val="00606F59"/>
    <w:rsid w:val="00810E0C"/>
    <w:rsid w:val="00923062"/>
    <w:rsid w:val="00A04147"/>
    <w:rsid w:val="00A82E3C"/>
    <w:rsid w:val="00A84F18"/>
    <w:rsid w:val="00A87928"/>
    <w:rsid w:val="00B25903"/>
    <w:rsid w:val="00BA62AF"/>
    <w:rsid w:val="00C46766"/>
    <w:rsid w:val="00E44509"/>
    <w:rsid w:val="00E63163"/>
    <w:rsid w:val="00F336B2"/>
    <w:rsid w:val="00FD6652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4</cp:revision>
  <dcterms:created xsi:type="dcterms:W3CDTF">2025-12-08T20:53:00Z</dcterms:created>
  <dcterms:modified xsi:type="dcterms:W3CDTF">2025-12-08T20:59:00Z</dcterms:modified>
</cp:coreProperties>
</file>